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3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375"/>
        <w:gridCol w:w="4555"/>
      </w:tblGrid>
      <w:tr w:rsidR="0053391A" w14:paraId="66DA30D1" w14:textId="77777777" w:rsidTr="0053391A">
        <w:tc>
          <w:tcPr>
            <w:tcW w:w="5375" w:type="dxa"/>
          </w:tcPr>
          <w:p w14:paraId="1E19CDAB" w14:textId="77777777" w:rsidR="0053391A" w:rsidRDefault="0053391A">
            <w:pPr>
              <w:tabs>
                <w:tab w:val="left" w:pos="3231"/>
              </w:tabs>
              <w:spacing w:line="256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55" w:type="dxa"/>
            <w:hideMark/>
          </w:tcPr>
          <w:p w14:paraId="5EF3DDAE" w14:textId="77777777" w:rsidR="0053391A" w:rsidRDefault="0053391A">
            <w:pPr>
              <w:spacing w:line="25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 № 1</w:t>
            </w:r>
          </w:p>
          <w:p w14:paraId="4C8C3DC4" w14:textId="77777777" w:rsidR="0053391A" w:rsidRDefault="0053391A">
            <w:pPr>
              <w:autoSpaceDE w:val="0"/>
              <w:autoSpaceDN w:val="0"/>
              <w:adjustRightInd w:val="0"/>
              <w:spacing w:line="256" w:lineRule="auto"/>
              <w:ind w:left="478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 муниципальной программе       Углегорского муниципального округа «</w:t>
            </w:r>
            <w:r>
              <w:rPr>
                <w:bCs/>
                <w:sz w:val="28"/>
                <w:szCs w:val="28"/>
                <w:lang w:eastAsia="en-US"/>
              </w:rPr>
              <w:t>Л</w:t>
            </w:r>
            <w:r>
              <w:rPr>
                <w:sz w:val="28"/>
                <w:szCs w:val="28"/>
                <w:lang w:eastAsia="en-US"/>
              </w:rPr>
              <w:t>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округа», утвержденной постановлением администрации Углегорского муниципального округа Сахалинской области</w:t>
            </w:r>
          </w:p>
          <w:p w14:paraId="3B2A7513" w14:textId="00BAD140" w:rsidR="0053391A" w:rsidRDefault="0053391A">
            <w:pPr>
              <w:spacing w:line="360" w:lineRule="auto"/>
              <w:ind w:left="47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 w:rsidR="007606B7" w:rsidRPr="007606B7">
              <w:rPr>
                <w:sz w:val="28"/>
                <w:szCs w:val="28"/>
                <w:u w:val="single"/>
                <w:lang w:eastAsia="en-US"/>
              </w:rPr>
              <w:t>13.11.2025</w:t>
            </w:r>
            <w:r w:rsidR="007606B7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 w:rsidR="007606B7" w:rsidRPr="007606B7">
              <w:rPr>
                <w:sz w:val="28"/>
                <w:szCs w:val="28"/>
                <w:u w:val="single"/>
                <w:lang w:eastAsia="en-US"/>
              </w:rPr>
              <w:t>798-п/25</w:t>
            </w:r>
          </w:p>
        </w:tc>
      </w:tr>
    </w:tbl>
    <w:p w14:paraId="5B8FB6BD" w14:textId="77777777" w:rsidR="0053391A" w:rsidRDefault="0053391A" w:rsidP="0053391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33625152" w14:textId="77777777" w:rsidR="0053391A" w:rsidRDefault="0053391A" w:rsidP="0053391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5DD67667" w14:textId="77777777" w:rsidR="0053391A" w:rsidRDefault="0053391A" w:rsidP="0053391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ПАСПОРТ</w:t>
      </w:r>
    </w:p>
    <w:p w14:paraId="07892F6E" w14:textId="77777777" w:rsidR="0053391A" w:rsidRDefault="0053391A" w:rsidP="0053391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муниципальной программы </w:t>
      </w:r>
    </w:p>
    <w:p w14:paraId="34ED328E" w14:textId="77777777" w:rsidR="0053391A" w:rsidRDefault="0053391A" w:rsidP="0053391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«Л</w:t>
      </w:r>
      <w:r>
        <w:rPr>
          <w:sz w:val="28"/>
          <w:szCs w:val="28"/>
        </w:rPr>
        <w:t>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</w:t>
      </w:r>
      <w:r>
        <w:rPr>
          <w:bCs/>
          <w:sz w:val="28"/>
          <w:szCs w:val="28"/>
        </w:rPr>
        <w:t xml:space="preserve">» </w:t>
      </w:r>
    </w:p>
    <w:p w14:paraId="0AB92FC8" w14:textId="77777777" w:rsidR="0053391A" w:rsidRDefault="0053391A" w:rsidP="0053391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7D6AB5FD" w14:textId="77777777" w:rsidR="0053391A" w:rsidRDefault="0053391A" w:rsidP="0053391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Раздел 1. ОСНОВНЫЕ ПОЛОЖЕНИЯ</w:t>
      </w:r>
    </w:p>
    <w:p w14:paraId="01D49CCE" w14:textId="77777777" w:rsidR="0053391A" w:rsidRDefault="0053391A" w:rsidP="0053391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5835"/>
      </w:tblGrid>
      <w:tr w:rsidR="0053391A" w14:paraId="73FA7B70" w14:textId="77777777" w:rsidTr="0053391A">
        <w:trPr>
          <w:trHeight w:val="598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41E8" w14:textId="77777777" w:rsidR="0053391A" w:rsidRDefault="0053391A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4E88" w14:textId="77777777" w:rsidR="0053391A" w:rsidRDefault="0053391A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 Углегорского муниципального округа Сахалинской области</w:t>
            </w:r>
          </w:p>
        </w:tc>
      </w:tr>
      <w:tr w:rsidR="0053391A" w14:paraId="1C255CA7" w14:textId="77777777" w:rsidTr="0053391A">
        <w:trPr>
          <w:trHeight w:val="598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7531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BC3C" w14:textId="77777777" w:rsidR="0053391A" w:rsidRDefault="0053391A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Комитет по управлению муниципальной собственностью Углегорского муниципального округа Сахалинской области </w:t>
            </w:r>
          </w:p>
          <w:p w14:paraId="46BBFEC5" w14:textId="77777777" w:rsidR="0053391A" w:rsidRDefault="0053391A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3529B584" w14:textId="77777777" w:rsidR="0053391A" w:rsidRDefault="0053391A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Муниципальное казенное учреждение «Управление капитального строительств» муниципального округа Сахалинской области</w:t>
            </w:r>
          </w:p>
        </w:tc>
      </w:tr>
      <w:tr w:rsidR="0053391A" w14:paraId="7AF610EF" w14:textId="77777777" w:rsidTr="0053391A">
        <w:trPr>
          <w:trHeight w:val="598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2205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Участники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1239" w14:textId="77777777" w:rsidR="0053391A" w:rsidRDefault="0053391A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Отсутствуют</w:t>
            </w:r>
          </w:p>
        </w:tc>
      </w:tr>
      <w:tr w:rsidR="0053391A" w14:paraId="7692F146" w14:textId="77777777" w:rsidTr="0053391A">
        <w:trPr>
          <w:trHeight w:val="598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A72C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Период реализации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E10AF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2025-2030</w:t>
            </w:r>
          </w:p>
        </w:tc>
      </w:tr>
      <w:tr w:rsidR="0053391A" w14:paraId="333D5221" w14:textId="77777777" w:rsidTr="0053391A">
        <w:trPr>
          <w:trHeight w:val="598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EF340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Цели муниципальной программы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E2F3" w14:textId="77777777" w:rsidR="0053391A" w:rsidRDefault="0053391A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Сокращение непригодного для проживания жилищного фонда на территории Углегорского муниципального округа Сахалинской области </w:t>
            </w:r>
          </w:p>
        </w:tc>
      </w:tr>
      <w:tr w:rsidR="0053391A" w14:paraId="32EF61BF" w14:textId="77777777" w:rsidTr="0053391A">
        <w:trPr>
          <w:trHeight w:val="598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8B43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Направления (подпрограммы)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69EC" w14:textId="77777777" w:rsidR="0053391A" w:rsidRDefault="0053391A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Отсутствуют</w:t>
            </w:r>
          </w:p>
        </w:tc>
      </w:tr>
      <w:tr w:rsidR="0053391A" w14:paraId="69E78076" w14:textId="77777777" w:rsidTr="0053391A">
        <w:trPr>
          <w:trHeight w:val="598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9C27" w14:textId="77777777" w:rsidR="0053391A" w:rsidRDefault="0053391A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Объемы финансового обеспечения за весь период реализации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4DC0" w14:textId="502202FC" w:rsidR="0053391A" w:rsidRDefault="00095003" w:rsidP="00095003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095003">
              <w:rPr>
                <w:sz w:val="28"/>
                <w:szCs w:val="28"/>
                <w:lang w:eastAsia="en-US"/>
              </w:rPr>
              <w:t>559 994,3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53391A">
              <w:rPr>
                <w:sz w:val="28"/>
                <w:szCs w:val="28"/>
                <w:lang w:eastAsia="en-US"/>
              </w:rPr>
              <w:t>тыс. руб.</w:t>
            </w:r>
          </w:p>
        </w:tc>
      </w:tr>
      <w:tr w:rsidR="0053391A" w14:paraId="74E09E07" w14:textId="77777777" w:rsidTr="0053391A">
        <w:trPr>
          <w:trHeight w:val="598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142B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A5A4" w14:textId="77777777" w:rsidR="0053391A" w:rsidRDefault="0053391A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Реализация Государственной программы направлена на достижение национальных целей развития Российской Федерации на период до 2030 года "Комфортная и безопасная среда для жизни"/Государственная программа Российской Федерации "Обеспечение доступным и комфортным жильем и коммунальными услугами граждан Российской Федерации", утвержденная Постановлением Правительства Российской Федерации от 30.12.2017 N 1710; </w:t>
            </w:r>
          </w:p>
          <w:p w14:paraId="09614D56" w14:textId="77777777" w:rsidR="0053391A" w:rsidRDefault="0053391A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 Правительства Сахалинской области от 09.08.2023 №421 «Об утверждении государственной программы Сахалинской области «Обеспечение населения сахалинской области качественным жильем» и о признании утратившими силу некоторых нормативных правовых актов»</w:t>
            </w:r>
          </w:p>
        </w:tc>
      </w:tr>
    </w:tbl>
    <w:p w14:paraId="681B5ED0" w14:textId="77777777" w:rsidR="0053391A" w:rsidRDefault="0053391A" w:rsidP="0053391A">
      <w:pPr>
        <w:autoSpaceDE w:val="0"/>
        <w:autoSpaceDN w:val="0"/>
        <w:adjustRightInd w:val="0"/>
        <w:rPr>
          <w:sz w:val="28"/>
          <w:szCs w:val="28"/>
        </w:rPr>
      </w:pPr>
    </w:p>
    <w:p w14:paraId="7D113D88" w14:textId="77777777" w:rsidR="0053391A" w:rsidRDefault="0053391A" w:rsidP="0053391A">
      <w:pPr>
        <w:sectPr w:rsidR="0053391A" w:rsidSect="00A7215E">
          <w:type w:val="continuous"/>
          <w:pgSz w:w="11906" w:h="16838"/>
          <w:pgMar w:top="1135" w:right="566" w:bottom="993" w:left="1701" w:header="720" w:footer="720" w:gutter="0"/>
          <w:cols w:space="720"/>
        </w:sectPr>
      </w:pPr>
    </w:p>
    <w:p w14:paraId="197280CC" w14:textId="0202DC65" w:rsidR="0053391A" w:rsidRDefault="0053391A" w:rsidP="0053391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2. ПОКАЗАТЕЛИ МУНИЦИПАЛЬНОЙ ПРОГРАММЫ </w:t>
      </w:r>
    </w:p>
    <w:p w14:paraId="58C3C549" w14:textId="77777777" w:rsidR="0053391A" w:rsidRDefault="0053391A" w:rsidP="0053391A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bCs/>
          <w:sz w:val="28"/>
          <w:szCs w:val="28"/>
        </w:rPr>
        <w:t>Л</w:t>
      </w:r>
      <w:r>
        <w:rPr>
          <w:sz w:val="28"/>
          <w:szCs w:val="28"/>
        </w:rPr>
        <w:t>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области»</w:t>
      </w:r>
    </w:p>
    <w:p w14:paraId="69745DAE" w14:textId="77777777" w:rsidR="0053391A" w:rsidRDefault="0053391A" w:rsidP="0053391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880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"/>
        <w:gridCol w:w="2978"/>
        <w:gridCol w:w="1276"/>
        <w:gridCol w:w="1134"/>
        <w:gridCol w:w="867"/>
        <w:gridCol w:w="850"/>
        <w:gridCol w:w="976"/>
        <w:gridCol w:w="867"/>
        <w:gridCol w:w="1170"/>
        <w:gridCol w:w="45"/>
        <w:gridCol w:w="928"/>
        <w:gridCol w:w="1842"/>
        <w:gridCol w:w="1544"/>
      </w:tblGrid>
      <w:tr w:rsidR="0053391A" w14:paraId="072AB47D" w14:textId="77777777" w:rsidTr="0053391A">
        <w:tc>
          <w:tcPr>
            <w:tcW w:w="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AC616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</w:p>
          <w:p w14:paraId="59CE06B8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49AAF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EFD40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Единица измерения </w:t>
            </w:r>
          </w:p>
          <w:p w14:paraId="2A163347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(по ОКЕИ)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9F905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Базовое </w:t>
            </w:r>
          </w:p>
          <w:p w14:paraId="69930091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значение </w:t>
            </w:r>
          </w:p>
        </w:tc>
        <w:tc>
          <w:tcPr>
            <w:tcW w:w="57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9AD04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Планируемое значение по годам реализации программы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F5357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Ответственный за достижение показателя</w:t>
            </w:r>
          </w:p>
        </w:tc>
        <w:tc>
          <w:tcPr>
            <w:tcW w:w="1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CDEC3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Связь с показателями национальных целей</w:t>
            </w:r>
          </w:p>
        </w:tc>
      </w:tr>
      <w:tr w:rsidR="0053391A" w14:paraId="61F7CF58" w14:textId="77777777" w:rsidTr="0053391A"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5AC421" w14:textId="77777777" w:rsidR="0053391A" w:rsidRDefault="0053391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22D99E" w14:textId="77777777" w:rsidR="0053391A" w:rsidRDefault="0053391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033BA6" w14:textId="77777777" w:rsidR="0053391A" w:rsidRDefault="0053391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13FA16" w14:textId="77777777" w:rsidR="0053391A" w:rsidRDefault="0053391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E1355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E87421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2026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BDE11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32856" w14:textId="77777777" w:rsidR="0053391A" w:rsidRDefault="0053391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2028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5F6F563D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2029</w:t>
            </w:r>
          </w:p>
        </w:tc>
        <w:tc>
          <w:tcPr>
            <w:tcW w:w="97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4D4C4AAF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2030</w:t>
            </w: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DA0454" w14:textId="77777777" w:rsidR="0053391A" w:rsidRDefault="0053391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4BB73" w14:textId="77777777" w:rsidR="0053391A" w:rsidRDefault="0053391A">
            <w:pPr>
              <w:spacing w:line="256" w:lineRule="auto"/>
              <w:rPr>
                <w:lang w:eastAsia="en-US"/>
              </w:rPr>
            </w:pPr>
          </w:p>
        </w:tc>
      </w:tr>
      <w:tr w:rsidR="0053391A" w14:paraId="3D864FAE" w14:textId="77777777" w:rsidTr="0053391A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A4604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CF97F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C424C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82A30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4 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873F57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5C685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6 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DB4F5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3F046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8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50657C07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9 </w:t>
            </w:r>
          </w:p>
        </w:tc>
        <w:tc>
          <w:tcPr>
            <w:tcW w:w="97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0540723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2A774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11 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EC989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12 </w:t>
            </w:r>
          </w:p>
        </w:tc>
      </w:tr>
      <w:tr w:rsidR="0053391A" w14:paraId="2855B6D1" w14:textId="77777777" w:rsidTr="0053391A">
        <w:tc>
          <w:tcPr>
            <w:tcW w:w="1487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BA7EA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 Цель муниципальной программы «Сокращение непригодного для проживания жилищного фонда на территории Углегорского муниципального округа Сахалинской области»</w:t>
            </w:r>
          </w:p>
        </w:tc>
      </w:tr>
      <w:tr w:rsidR="0053391A" w14:paraId="546E957B" w14:textId="77777777" w:rsidTr="0053391A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33E99" w14:textId="77777777" w:rsidR="0053391A" w:rsidRDefault="0053391A">
            <w:pPr>
              <w:spacing w:line="288" w:lineRule="atLeast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56925" w14:textId="77777777" w:rsidR="0053391A" w:rsidRDefault="0053391A">
            <w:pPr>
              <w:spacing w:line="288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Годовой объем сноса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  с привлечением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F8A21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тыс. кв. метров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2FE16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A739F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28E99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57CBE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7,58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F53ED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37,6</w:t>
            </w:r>
          </w:p>
          <w:p w14:paraId="71D368D6" w14:textId="77777777" w:rsidR="0053391A" w:rsidRDefault="0053391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5669CD5B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13,2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3F80063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3B81F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УМО СО, КУМС УМО СО, МКУ «УКС» УМО СО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B5526" w14:textId="77777777" w:rsidR="0053391A" w:rsidRDefault="0053391A">
            <w:pPr>
              <w:spacing w:line="288" w:lineRule="atLeast"/>
              <w:rPr>
                <w:lang w:eastAsia="en-US"/>
              </w:rPr>
            </w:pPr>
          </w:p>
        </w:tc>
      </w:tr>
    </w:tbl>
    <w:p w14:paraId="31696122" w14:textId="77777777" w:rsidR="0053391A" w:rsidRDefault="0053391A" w:rsidP="0053391A">
      <w:pPr>
        <w:ind w:left="11624"/>
        <w:jc w:val="both"/>
        <w:rPr>
          <w:sz w:val="28"/>
          <w:szCs w:val="28"/>
        </w:rPr>
      </w:pPr>
    </w:p>
    <w:p w14:paraId="32C019D6" w14:textId="77777777" w:rsidR="0053391A" w:rsidRDefault="0053391A" w:rsidP="0053391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EAC0155" w14:textId="77777777" w:rsidR="0053391A" w:rsidRDefault="0053391A" w:rsidP="0053391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3. СТРУКТУРА МУНИЦИПАЛЬНОЙ ПРОГРАММЫ </w:t>
      </w:r>
    </w:p>
    <w:p w14:paraId="77BBE481" w14:textId="77777777" w:rsidR="0053391A" w:rsidRDefault="0053391A" w:rsidP="0053391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E3A25C4" w14:textId="77777777" w:rsidR="0053391A" w:rsidRDefault="0053391A" w:rsidP="0053391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>
        <w:rPr>
          <w:bCs/>
          <w:sz w:val="28"/>
          <w:szCs w:val="28"/>
        </w:rPr>
        <w:t>Л</w:t>
      </w:r>
      <w:r>
        <w:rPr>
          <w:sz w:val="28"/>
          <w:szCs w:val="28"/>
        </w:rPr>
        <w:t>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области»</w:t>
      </w:r>
    </w:p>
    <w:p w14:paraId="17C7C89E" w14:textId="77777777" w:rsidR="0053391A" w:rsidRDefault="0053391A" w:rsidP="0053391A">
      <w:pPr>
        <w:jc w:val="center"/>
        <w:rPr>
          <w:sz w:val="28"/>
          <w:szCs w:val="28"/>
        </w:rPr>
      </w:pPr>
    </w:p>
    <w:tbl>
      <w:tblPr>
        <w:tblW w:w="15294" w:type="dxa"/>
        <w:tblInd w:w="-1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4"/>
        <w:gridCol w:w="4411"/>
        <w:gridCol w:w="5239"/>
        <w:gridCol w:w="4850"/>
      </w:tblGrid>
      <w:tr w:rsidR="0053391A" w14:paraId="45AB153F" w14:textId="77777777" w:rsidTr="0053391A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804FA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3D1C6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Задачи структурного элемента/</w:t>
            </w:r>
          </w:p>
          <w:p w14:paraId="24E36270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отдельного мероприятия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41D6E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Краткое описание ожидаемых результатов от реализации задачи структурного элемента 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9EE62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Показатель муниципальной программы, с которым связана задача структурного элемента </w:t>
            </w:r>
          </w:p>
        </w:tc>
      </w:tr>
      <w:tr w:rsidR="0053391A" w14:paraId="0C505A44" w14:textId="77777777" w:rsidTr="0053391A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ADE17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6E7C7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6ABD0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 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A2168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4 </w:t>
            </w:r>
          </w:p>
        </w:tc>
      </w:tr>
      <w:tr w:rsidR="0053391A" w14:paraId="3B9FD108" w14:textId="77777777" w:rsidTr="0053391A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3A11F" w14:textId="77777777" w:rsidR="0053391A" w:rsidRDefault="0053391A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8E17F" w14:textId="77777777" w:rsidR="0053391A" w:rsidRDefault="0053391A">
            <w:pPr>
              <w:rPr>
                <w:sz w:val="28"/>
                <w:szCs w:val="28"/>
                <w:lang w:eastAsia="en-US"/>
              </w:rPr>
            </w:pPr>
          </w:p>
        </w:tc>
      </w:tr>
      <w:tr w:rsidR="0053391A" w14:paraId="54500AFC" w14:textId="77777777" w:rsidTr="0053391A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2E3B7" w14:textId="77777777" w:rsidR="0053391A" w:rsidRDefault="0053391A">
            <w:pPr>
              <w:spacing w:line="288" w:lineRule="atLeas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6CC15" w14:textId="77777777" w:rsidR="0053391A" w:rsidRDefault="0053391A">
            <w:pPr>
              <w:spacing w:before="100" w:beforeAutospacing="1" w:after="100" w:afterAutospacing="1"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Муниципальный проект «</w:t>
            </w:r>
            <w:r>
              <w:rPr>
                <w:bCs/>
                <w:sz w:val="28"/>
                <w:szCs w:val="28"/>
                <w:lang w:eastAsia="en-US"/>
              </w:rPr>
              <w:t>Л</w:t>
            </w:r>
            <w:r>
              <w:rPr>
                <w:sz w:val="28"/>
                <w:szCs w:val="28"/>
                <w:lang w:eastAsia="en-US"/>
              </w:rPr>
              <w:t>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области»</w:t>
            </w:r>
          </w:p>
        </w:tc>
      </w:tr>
      <w:tr w:rsidR="0053391A" w14:paraId="1D7CF4DB" w14:textId="77777777" w:rsidTr="0053391A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238B8" w14:textId="77777777" w:rsidR="0053391A" w:rsidRDefault="0053391A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  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6B626" w14:textId="77777777" w:rsidR="0053391A" w:rsidRDefault="0053391A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Ответственный за реализацию  </w:t>
            </w:r>
          </w:p>
          <w:p w14:paraId="7F869855" w14:textId="77777777" w:rsidR="0053391A" w:rsidRDefault="0053391A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структурного элемента: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EEE7C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 УМО СО, КУМС УМО СО, МКУ «УКС» УМО СО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003C2" w14:textId="77777777" w:rsidR="0053391A" w:rsidRDefault="0053391A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Срок реализации: 2025-2030 </w:t>
            </w:r>
          </w:p>
        </w:tc>
      </w:tr>
      <w:tr w:rsidR="0053391A" w14:paraId="357D120D" w14:textId="77777777" w:rsidTr="0053391A"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A450E" w14:textId="77777777" w:rsidR="0053391A" w:rsidRDefault="0053391A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81F93" w14:textId="77777777" w:rsidR="0053391A" w:rsidRDefault="0053391A">
            <w:pPr>
              <w:spacing w:line="288" w:lineRule="atLeas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Задача 1: Организация работ по сокращению непригодного для проживания жилищного фонда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01D0D" w14:textId="77777777" w:rsidR="0053391A" w:rsidRDefault="0053391A">
            <w:pPr>
              <w:spacing w:line="288" w:lineRule="atLeas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</w:t>
            </w:r>
          </w:p>
        </w:tc>
        <w:tc>
          <w:tcPr>
            <w:tcW w:w="4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73C9D" w14:textId="77777777" w:rsidR="0053391A" w:rsidRDefault="0053391A">
            <w:pPr>
              <w:spacing w:line="288" w:lineRule="atLeas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Годовой объем сноса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 с привлечением средств областного бюджета</w:t>
            </w:r>
          </w:p>
        </w:tc>
      </w:tr>
    </w:tbl>
    <w:p w14:paraId="1A2A4D59" w14:textId="77777777" w:rsidR="0053391A" w:rsidRDefault="0053391A" w:rsidP="0053391A">
      <w:pPr>
        <w:jc w:val="both"/>
        <w:rPr>
          <w:sz w:val="28"/>
          <w:szCs w:val="28"/>
        </w:rPr>
      </w:pPr>
    </w:p>
    <w:p w14:paraId="63E613E4" w14:textId="77777777" w:rsidR="0053391A" w:rsidRDefault="0053391A" w:rsidP="0053391A">
      <w:pPr>
        <w:jc w:val="center"/>
        <w:rPr>
          <w:sz w:val="28"/>
          <w:szCs w:val="28"/>
        </w:rPr>
      </w:pPr>
    </w:p>
    <w:p w14:paraId="0C95F363" w14:textId="77777777" w:rsidR="0053391A" w:rsidRDefault="0053391A" w:rsidP="0053391A">
      <w:pPr>
        <w:jc w:val="center"/>
        <w:rPr>
          <w:sz w:val="28"/>
          <w:szCs w:val="28"/>
        </w:rPr>
      </w:pPr>
    </w:p>
    <w:p w14:paraId="6FA6E378" w14:textId="57578CE9" w:rsidR="0053391A" w:rsidRDefault="0053391A" w:rsidP="0053391A">
      <w:pPr>
        <w:jc w:val="center"/>
        <w:rPr>
          <w:sz w:val="28"/>
          <w:szCs w:val="28"/>
        </w:rPr>
      </w:pPr>
    </w:p>
    <w:p w14:paraId="54C5AAAC" w14:textId="77777777" w:rsidR="0053391A" w:rsidRDefault="0053391A" w:rsidP="0053391A">
      <w:pPr>
        <w:jc w:val="center"/>
        <w:rPr>
          <w:sz w:val="28"/>
          <w:szCs w:val="28"/>
        </w:rPr>
      </w:pPr>
    </w:p>
    <w:p w14:paraId="70716FDF" w14:textId="77777777" w:rsidR="0053391A" w:rsidRDefault="0053391A" w:rsidP="0053391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Раздел 4. ФИНАНСОВОЕ ОБЕСПЕЧЕНИЕ МУНИЦИПАЛЬНОЙ ПРОГРАММЫ</w:t>
      </w:r>
    </w:p>
    <w:p w14:paraId="4ADDB2D3" w14:textId="77777777" w:rsidR="0053391A" w:rsidRDefault="0053391A" w:rsidP="0053391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bCs/>
          <w:sz w:val="28"/>
          <w:szCs w:val="28"/>
        </w:rPr>
        <w:t>Л</w:t>
      </w:r>
      <w:r>
        <w:rPr>
          <w:sz w:val="28"/>
          <w:szCs w:val="28"/>
        </w:rPr>
        <w:t>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области»</w:t>
      </w:r>
    </w:p>
    <w:p w14:paraId="36222963" w14:textId="77777777" w:rsidR="0053391A" w:rsidRDefault="0053391A" w:rsidP="0053391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0"/>
        <w:gridCol w:w="1559"/>
        <w:gridCol w:w="1418"/>
        <w:gridCol w:w="1417"/>
        <w:gridCol w:w="1276"/>
        <w:gridCol w:w="1417"/>
        <w:gridCol w:w="1418"/>
        <w:gridCol w:w="1260"/>
      </w:tblGrid>
      <w:tr w:rsidR="0053391A" w14:paraId="4EA08F83" w14:textId="77777777" w:rsidTr="0053391A">
        <w:trPr>
          <w:trHeight w:val="288"/>
        </w:trPr>
        <w:tc>
          <w:tcPr>
            <w:tcW w:w="5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A818C" w14:textId="77777777" w:rsidR="0053391A" w:rsidRDefault="0053391A">
            <w:pPr>
              <w:tabs>
                <w:tab w:val="left" w:pos="2718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муниципальной программы, </w:t>
            </w:r>
          </w:p>
          <w:p w14:paraId="5D68B5BE" w14:textId="77777777" w:rsidR="0053391A" w:rsidRDefault="0053391A">
            <w:pPr>
              <w:tabs>
                <w:tab w:val="left" w:pos="2718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структурного элемента/источник финансового обеспечения</w:t>
            </w:r>
          </w:p>
        </w:tc>
        <w:tc>
          <w:tcPr>
            <w:tcW w:w="97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12AB8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Объем финансового обеспечения по годам реализации, тыс. рублей</w:t>
            </w:r>
          </w:p>
        </w:tc>
      </w:tr>
      <w:tr w:rsidR="0053391A" w14:paraId="7602560A" w14:textId="77777777" w:rsidTr="0053391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AE770D" w14:textId="77777777" w:rsidR="0053391A" w:rsidRDefault="0053391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9D4C3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Всего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408AB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2025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D6688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2026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2DE34427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02BA505B" w14:textId="77777777" w:rsidR="0053391A" w:rsidRDefault="0053391A">
            <w:pPr>
              <w:spacing w:before="100" w:beforeAutospacing="1" w:after="100" w:afterAutospacing="1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40A971C6" w14:textId="77777777" w:rsidR="0053391A" w:rsidRDefault="0053391A">
            <w:pPr>
              <w:spacing w:before="100" w:beforeAutospacing="1" w:after="100" w:afterAutospacing="1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E940C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2030 </w:t>
            </w:r>
          </w:p>
        </w:tc>
      </w:tr>
      <w:tr w:rsidR="0053391A" w14:paraId="4E12F3C4" w14:textId="77777777" w:rsidTr="0053391A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BBAFD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315168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CBFEB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BA2F8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517BCA9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2AADA4EB" w14:textId="77777777" w:rsidR="0053391A" w:rsidRDefault="0053391A">
            <w:pPr>
              <w:spacing w:before="100" w:beforeAutospacing="1" w:after="100" w:afterAutospacing="1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29C9938" w14:textId="77777777" w:rsidR="0053391A" w:rsidRDefault="0053391A">
            <w:pPr>
              <w:spacing w:before="100" w:beforeAutospacing="1" w:after="100" w:afterAutospacing="1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7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EEEFC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8 </w:t>
            </w:r>
          </w:p>
        </w:tc>
      </w:tr>
      <w:tr w:rsidR="0053391A" w14:paraId="75C05AC2" w14:textId="77777777" w:rsidTr="0053391A">
        <w:trPr>
          <w:trHeight w:val="432"/>
        </w:trPr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E8536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(всего), в том числе: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E94EBE" w14:textId="77777777" w:rsidR="0053391A" w:rsidRDefault="0053391A">
            <w:pPr>
              <w:spacing w:line="288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559 994,3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7EBEF7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70F1CF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1EF95137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51 500,0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5DAD7B9A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345 396,6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6BADDE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126 851,6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F9FF35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36 246,1</w:t>
            </w:r>
          </w:p>
        </w:tc>
      </w:tr>
      <w:tr w:rsidR="0053391A" w14:paraId="6B0B03E4" w14:textId="77777777" w:rsidTr="0053391A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6C1C1" w14:textId="77777777" w:rsidR="0053391A" w:rsidRDefault="0053391A">
            <w:pPr>
              <w:spacing w:line="288" w:lineRule="atLeast"/>
              <w:ind w:right="142"/>
              <w:jc w:val="right"/>
              <w:rPr>
                <w:lang w:eastAsia="en-US"/>
              </w:rPr>
            </w:pPr>
            <w:r>
              <w:rPr>
                <w:iCs/>
                <w:lang w:eastAsia="en-US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23FDED" w14:textId="77777777" w:rsidR="0053391A" w:rsidRDefault="0053391A">
            <w:pPr>
              <w:spacing w:line="288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543 239,6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D14DD6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A3AAF7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14:paraId="14E27D41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50 000,0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14:paraId="4FEBF0F1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335 034,7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872E96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123 046,1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12EC96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35 158,8</w:t>
            </w:r>
          </w:p>
        </w:tc>
      </w:tr>
      <w:tr w:rsidR="0053391A" w14:paraId="24182F43" w14:textId="77777777" w:rsidTr="0053391A">
        <w:trPr>
          <w:trHeight w:val="324"/>
        </w:trPr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13405" w14:textId="77777777" w:rsidR="0053391A" w:rsidRDefault="0053391A">
            <w:pPr>
              <w:spacing w:line="288" w:lineRule="atLeast"/>
              <w:ind w:right="142"/>
              <w:jc w:val="right"/>
              <w:rPr>
                <w:lang w:eastAsia="en-US"/>
              </w:rPr>
            </w:pPr>
            <w:r>
              <w:rPr>
                <w:lang w:eastAsia="en-US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5576C3" w14:textId="77777777" w:rsidR="0053391A" w:rsidRDefault="0053391A">
            <w:pPr>
              <w:spacing w:line="288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17 024,8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B9F399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C32FD6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14:paraId="530F1D3A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1 500,0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14:paraId="05E116E9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10 361,9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389E25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3 805,5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17BF71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1 087,4</w:t>
            </w:r>
          </w:p>
        </w:tc>
      </w:tr>
      <w:tr w:rsidR="0053391A" w14:paraId="63F9C81F" w14:textId="77777777" w:rsidTr="0053391A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9F5AE" w14:textId="77777777" w:rsidR="0053391A" w:rsidRDefault="0053391A">
            <w:pPr>
              <w:spacing w:line="288" w:lineRule="atLeast"/>
              <w:ind w:right="142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B2F3F9" w14:textId="77777777" w:rsidR="0053391A" w:rsidRDefault="0053391A">
            <w:pPr>
              <w:spacing w:line="288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46502D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7EBB71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14:paraId="7AE9C9DF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14:paraId="75F25875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3888CC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E4E389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53391A" w14:paraId="79CC6172" w14:textId="77777777" w:rsidTr="0053391A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F46CD" w14:textId="77777777" w:rsidR="0053391A" w:rsidRDefault="0053391A">
            <w:pPr>
              <w:spacing w:line="288" w:lineRule="atLeast"/>
              <w:ind w:right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 Структурный элемент:  Муниципальный проект «Ликвидация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области» (всего), в том числе: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CBCB6A" w14:textId="77777777" w:rsidR="0053391A" w:rsidRDefault="0053391A">
            <w:pPr>
              <w:spacing w:line="288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559 994,3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476A09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BBE062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069BCA46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51 500,0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21AB9B86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345 396,6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7A3114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126 851,6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9BE75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36 246,1</w:t>
            </w:r>
          </w:p>
        </w:tc>
      </w:tr>
      <w:tr w:rsidR="0053391A" w14:paraId="113DDE0E" w14:textId="77777777" w:rsidTr="0053391A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3558A" w14:textId="77777777" w:rsidR="0053391A" w:rsidRDefault="0053391A">
            <w:pPr>
              <w:spacing w:line="288" w:lineRule="atLeast"/>
              <w:ind w:right="142"/>
              <w:jc w:val="right"/>
              <w:rPr>
                <w:lang w:eastAsia="en-US"/>
              </w:rPr>
            </w:pPr>
            <w:r>
              <w:rPr>
                <w:iCs/>
                <w:lang w:eastAsia="en-US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B5642D" w14:textId="77777777" w:rsidR="0053391A" w:rsidRDefault="0053391A">
            <w:pPr>
              <w:spacing w:line="288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543 239,6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D0F268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F05460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01E1C37E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50 000,0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4D15595E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335 034,7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124584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123 046,1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01A5AF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35 158,8</w:t>
            </w:r>
          </w:p>
        </w:tc>
      </w:tr>
      <w:tr w:rsidR="0053391A" w14:paraId="3CC0E2EA" w14:textId="77777777" w:rsidTr="0053391A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C6A66" w14:textId="77777777" w:rsidR="0053391A" w:rsidRDefault="0053391A">
            <w:pPr>
              <w:spacing w:line="288" w:lineRule="atLeast"/>
              <w:ind w:right="142"/>
              <w:jc w:val="right"/>
              <w:rPr>
                <w:lang w:eastAsia="en-US"/>
              </w:rPr>
            </w:pPr>
            <w:r>
              <w:rPr>
                <w:lang w:eastAsia="en-US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0A7E14" w14:textId="77777777" w:rsidR="0053391A" w:rsidRDefault="0053391A">
            <w:pPr>
              <w:spacing w:line="288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17 024,8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93B9DB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4DD250" w14:textId="77777777" w:rsidR="0053391A" w:rsidRDefault="0053391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7C8A1309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1 500,0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58094784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10 361,9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09678B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3 805,5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D64279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1 087,4</w:t>
            </w:r>
          </w:p>
        </w:tc>
      </w:tr>
      <w:tr w:rsidR="0053391A" w14:paraId="72AE317B" w14:textId="77777777" w:rsidTr="0053391A"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E055F" w14:textId="77777777" w:rsidR="0053391A" w:rsidRDefault="0053391A">
            <w:pPr>
              <w:spacing w:line="288" w:lineRule="atLeast"/>
              <w:ind w:right="142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B0E999" w14:textId="77777777" w:rsidR="0053391A" w:rsidRDefault="0053391A">
            <w:pPr>
              <w:spacing w:line="288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FE757D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EE0D43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687F7670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7CEFA23E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301285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4344AC" w14:textId="77777777" w:rsidR="0053391A" w:rsidRDefault="0053391A">
            <w:pPr>
              <w:spacing w:line="288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</w:tbl>
    <w:p w14:paraId="1FAD21F7" w14:textId="77777777" w:rsidR="0053391A" w:rsidRDefault="0053391A" w:rsidP="0053391A">
      <w:pPr>
        <w:spacing w:after="200" w:line="276" w:lineRule="auto"/>
        <w:rPr>
          <w:sz w:val="28"/>
          <w:szCs w:val="28"/>
        </w:rPr>
      </w:pPr>
    </w:p>
    <w:p w14:paraId="4FFCB1F5" w14:textId="77777777" w:rsidR="0053391A" w:rsidRDefault="0053391A" w:rsidP="0053391A">
      <w:pPr>
        <w:spacing w:after="200" w:line="276" w:lineRule="auto"/>
        <w:rPr>
          <w:sz w:val="28"/>
          <w:szCs w:val="28"/>
        </w:rPr>
      </w:pPr>
    </w:p>
    <w:p w14:paraId="2C43EACF" w14:textId="7E83ADA1" w:rsidR="0053391A" w:rsidRDefault="0053391A" w:rsidP="0053391A">
      <w:pPr>
        <w:spacing w:after="200" w:line="276" w:lineRule="auto"/>
        <w:rPr>
          <w:sz w:val="28"/>
          <w:szCs w:val="28"/>
        </w:rPr>
      </w:pPr>
    </w:p>
    <w:p w14:paraId="1CA8E3D0" w14:textId="77777777" w:rsidR="0053391A" w:rsidRDefault="0053391A" w:rsidP="0053391A">
      <w:pPr>
        <w:spacing w:after="200" w:line="276" w:lineRule="auto"/>
        <w:rPr>
          <w:sz w:val="28"/>
          <w:szCs w:val="28"/>
        </w:rPr>
      </w:pPr>
    </w:p>
    <w:p w14:paraId="4493C2C4" w14:textId="77777777" w:rsidR="0053391A" w:rsidRDefault="0053391A" w:rsidP="0053391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Раздел 5. ПОКВАРТАЛЬНЫЙ ПЛАН ДОСТИЖЕНИЯ ПОКАЗАТЕЛЕЙ</w:t>
      </w:r>
    </w:p>
    <w:p w14:paraId="73A3C28D" w14:textId="77777777" w:rsidR="0053391A" w:rsidRDefault="0053391A" w:rsidP="0053391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области»</w:t>
      </w:r>
    </w:p>
    <w:p w14:paraId="6C6B83E5" w14:textId="77777777" w:rsidR="0053391A" w:rsidRDefault="0053391A" w:rsidP="005339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2025 ГОДУ </w:t>
      </w:r>
    </w:p>
    <w:p w14:paraId="73AFDEF3" w14:textId="77777777" w:rsidR="0053391A" w:rsidRDefault="0053391A" w:rsidP="0053391A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3391A" w14:paraId="581C50EC" w14:textId="77777777" w:rsidTr="0053391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090CBC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3A56E6" w14:textId="77777777" w:rsidR="0053391A" w:rsidRDefault="0053391A">
            <w:pPr>
              <w:spacing w:line="25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247DCA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Единица измерения (по </w:t>
            </w:r>
            <w:hyperlink r:id="rId10" w:history="1">
              <w:r>
                <w:rPr>
                  <w:rStyle w:val="ab"/>
                  <w:sz w:val="28"/>
                  <w:szCs w:val="28"/>
                  <w:lang w:eastAsia="en-US"/>
                </w:rPr>
                <w:t>ОКЕИ</w:t>
              </w:r>
            </w:hyperlink>
            <w:r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FA65C1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Плановые значения по кварталам (нарастающий итог)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1E7FDF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 конец 2025 года</w:t>
            </w:r>
          </w:p>
        </w:tc>
      </w:tr>
      <w:tr w:rsidR="0053391A" w14:paraId="31475664" w14:textId="77777777" w:rsidTr="0053391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594F71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49767E" w14:textId="77777777" w:rsidR="0053391A" w:rsidRDefault="0053391A">
            <w:pPr>
              <w:spacing w:line="256" w:lineRule="auto"/>
              <w:rPr>
                <w:sz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53B4D0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4C5EC2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DC3875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6E9D45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III квартал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9445D1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53391A" w14:paraId="3A6C0779" w14:textId="77777777" w:rsidTr="005339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CA10B9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04D3F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D01AAB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9BCF1D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655FD5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1A2F1E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8E6956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53391A" w14:paraId="03F86332" w14:textId="77777777" w:rsidTr="005339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770C4" w14:textId="77777777" w:rsidR="0053391A" w:rsidRDefault="0053391A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DF7CD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Цель муниципальной программы «Сокращение непригодного для проживания жилищного фонда на территории Углегорского муниципального округа Сахалинской области»</w:t>
            </w:r>
          </w:p>
        </w:tc>
      </w:tr>
      <w:tr w:rsidR="0053391A" w14:paraId="119B439D" w14:textId="77777777" w:rsidTr="005339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221F8" w14:textId="77777777" w:rsidR="0053391A" w:rsidRDefault="0053391A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E18C2" w14:textId="77777777" w:rsidR="0053391A" w:rsidRDefault="0053391A">
            <w:pPr>
              <w:spacing w:line="288" w:lineRule="atLeas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Годовой объем сноса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68B973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F24A1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4D02A4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B125D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AC49E2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</w:tbl>
    <w:p w14:paraId="0C7D8FB7" w14:textId="77777777" w:rsidR="0053391A" w:rsidRDefault="0053391A" w:rsidP="0053391A">
      <w:pPr>
        <w:jc w:val="center"/>
        <w:rPr>
          <w:sz w:val="28"/>
          <w:szCs w:val="28"/>
        </w:rPr>
      </w:pPr>
    </w:p>
    <w:p w14:paraId="47FF235E" w14:textId="77777777" w:rsidR="0053391A" w:rsidRDefault="0053391A" w:rsidP="0053391A">
      <w:pPr>
        <w:jc w:val="center"/>
        <w:rPr>
          <w:sz w:val="28"/>
          <w:szCs w:val="28"/>
        </w:rPr>
      </w:pPr>
    </w:p>
    <w:p w14:paraId="21FC965B" w14:textId="77777777" w:rsidR="0053391A" w:rsidRDefault="0053391A" w:rsidP="0053391A">
      <w:pPr>
        <w:jc w:val="center"/>
        <w:rPr>
          <w:sz w:val="28"/>
          <w:szCs w:val="28"/>
        </w:rPr>
      </w:pPr>
    </w:p>
    <w:p w14:paraId="7220E64A" w14:textId="77777777" w:rsidR="0053391A" w:rsidRDefault="0053391A" w:rsidP="0053391A">
      <w:pPr>
        <w:jc w:val="center"/>
        <w:rPr>
          <w:sz w:val="28"/>
          <w:szCs w:val="28"/>
        </w:rPr>
      </w:pPr>
    </w:p>
    <w:p w14:paraId="732F9ECA" w14:textId="77777777" w:rsidR="0053391A" w:rsidRDefault="0053391A" w:rsidP="0053391A">
      <w:pPr>
        <w:jc w:val="center"/>
        <w:rPr>
          <w:sz w:val="28"/>
          <w:szCs w:val="28"/>
        </w:rPr>
      </w:pPr>
    </w:p>
    <w:p w14:paraId="04EB999B" w14:textId="77777777" w:rsidR="0053391A" w:rsidRDefault="0053391A" w:rsidP="0053391A">
      <w:pPr>
        <w:jc w:val="center"/>
        <w:rPr>
          <w:sz w:val="28"/>
          <w:szCs w:val="28"/>
        </w:rPr>
      </w:pPr>
    </w:p>
    <w:p w14:paraId="5D708A47" w14:textId="77777777" w:rsidR="0053391A" w:rsidRDefault="0053391A" w:rsidP="0053391A">
      <w:pPr>
        <w:jc w:val="center"/>
        <w:rPr>
          <w:sz w:val="28"/>
          <w:szCs w:val="28"/>
        </w:rPr>
      </w:pPr>
    </w:p>
    <w:p w14:paraId="41759DC2" w14:textId="77777777" w:rsidR="0053391A" w:rsidRDefault="0053391A" w:rsidP="0053391A">
      <w:pPr>
        <w:jc w:val="center"/>
        <w:rPr>
          <w:sz w:val="28"/>
          <w:szCs w:val="28"/>
        </w:rPr>
      </w:pPr>
    </w:p>
    <w:p w14:paraId="5831FEC1" w14:textId="77777777" w:rsidR="0053391A" w:rsidRDefault="0053391A" w:rsidP="0053391A">
      <w:pPr>
        <w:jc w:val="center"/>
        <w:rPr>
          <w:sz w:val="28"/>
          <w:szCs w:val="28"/>
        </w:rPr>
      </w:pPr>
    </w:p>
    <w:p w14:paraId="110725CE" w14:textId="77777777" w:rsidR="0053391A" w:rsidRDefault="0053391A" w:rsidP="0053391A">
      <w:pPr>
        <w:jc w:val="center"/>
        <w:rPr>
          <w:sz w:val="28"/>
          <w:szCs w:val="28"/>
        </w:rPr>
      </w:pPr>
    </w:p>
    <w:p w14:paraId="5A4214B2" w14:textId="77777777" w:rsidR="0053391A" w:rsidRDefault="0053391A" w:rsidP="0053391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Раздел 5. ПОКВАРТАЛЬНЫЙ ПЛАН ДОСТИЖЕНИЯ ПОКАЗАТЕЛЕЙ</w:t>
      </w:r>
    </w:p>
    <w:p w14:paraId="3420C7BB" w14:textId="77777777" w:rsidR="0053391A" w:rsidRDefault="0053391A" w:rsidP="0053391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области»</w:t>
      </w:r>
    </w:p>
    <w:p w14:paraId="689B2D51" w14:textId="77777777" w:rsidR="0053391A" w:rsidRDefault="0053391A" w:rsidP="005339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2026 ГОДУ </w:t>
      </w:r>
    </w:p>
    <w:p w14:paraId="24267B35" w14:textId="77777777" w:rsidR="0053391A" w:rsidRDefault="0053391A" w:rsidP="0053391A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3391A" w14:paraId="688B6170" w14:textId="77777777" w:rsidTr="0053391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51609D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F4685D" w14:textId="77777777" w:rsidR="0053391A" w:rsidRDefault="0053391A">
            <w:pPr>
              <w:spacing w:line="25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547F0B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Единица измерения (по </w:t>
            </w:r>
            <w:hyperlink r:id="rId11" w:history="1">
              <w:r>
                <w:rPr>
                  <w:rStyle w:val="ab"/>
                  <w:sz w:val="28"/>
                  <w:szCs w:val="28"/>
                  <w:lang w:eastAsia="en-US"/>
                </w:rPr>
                <w:t>ОКЕИ</w:t>
              </w:r>
            </w:hyperlink>
            <w:r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9A98DF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Плановые значения по кварталам (нарастающий итог)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E76E9E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 конец 2026 года</w:t>
            </w:r>
          </w:p>
        </w:tc>
      </w:tr>
      <w:tr w:rsidR="0053391A" w14:paraId="6C4A62AE" w14:textId="77777777" w:rsidTr="0053391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25EED0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477555" w14:textId="77777777" w:rsidR="0053391A" w:rsidRDefault="0053391A">
            <w:pPr>
              <w:spacing w:line="256" w:lineRule="auto"/>
              <w:rPr>
                <w:sz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6D1A91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0FA99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BABC30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D259FA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III квартал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D28BD0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53391A" w14:paraId="5E884315" w14:textId="77777777" w:rsidTr="005339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B8AF48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2969F2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24E71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18239C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1AFA5B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033100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7BB2D5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53391A" w14:paraId="7DC1188F" w14:textId="77777777" w:rsidTr="005339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27531" w14:textId="77777777" w:rsidR="0053391A" w:rsidRDefault="0053391A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6AD3F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Цель муниципальной программы «Сокращение непригодного для проживания жилищного фонда на территории Углегорского муниципального округа Сахалинской области»</w:t>
            </w:r>
          </w:p>
        </w:tc>
      </w:tr>
      <w:tr w:rsidR="0053391A" w14:paraId="01C02F55" w14:textId="77777777" w:rsidTr="005339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81B82" w14:textId="77777777" w:rsidR="0053391A" w:rsidRDefault="0053391A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44A47" w14:textId="77777777" w:rsidR="0053391A" w:rsidRDefault="0053391A">
            <w:pPr>
              <w:spacing w:line="288" w:lineRule="atLeas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Годовой объем сноса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C26FF7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4E3F54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E0693B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31F5F8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B5F68D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</w:tbl>
    <w:p w14:paraId="44E47485" w14:textId="77777777" w:rsidR="0053391A" w:rsidRDefault="0053391A" w:rsidP="0053391A">
      <w:pPr>
        <w:jc w:val="center"/>
        <w:rPr>
          <w:sz w:val="28"/>
          <w:szCs w:val="28"/>
        </w:rPr>
      </w:pPr>
    </w:p>
    <w:p w14:paraId="0B56E558" w14:textId="77777777" w:rsidR="0053391A" w:rsidRDefault="0053391A" w:rsidP="0053391A">
      <w:pPr>
        <w:jc w:val="center"/>
        <w:rPr>
          <w:sz w:val="28"/>
          <w:szCs w:val="28"/>
        </w:rPr>
      </w:pPr>
    </w:p>
    <w:p w14:paraId="1FA90EFA" w14:textId="77777777" w:rsidR="0053391A" w:rsidRDefault="0053391A" w:rsidP="0053391A">
      <w:pPr>
        <w:jc w:val="center"/>
        <w:rPr>
          <w:sz w:val="28"/>
          <w:szCs w:val="28"/>
        </w:rPr>
      </w:pPr>
    </w:p>
    <w:p w14:paraId="33B05487" w14:textId="77777777" w:rsidR="0053391A" w:rsidRDefault="0053391A" w:rsidP="0053391A">
      <w:pPr>
        <w:jc w:val="center"/>
        <w:rPr>
          <w:sz w:val="28"/>
          <w:szCs w:val="28"/>
        </w:rPr>
      </w:pPr>
    </w:p>
    <w:p w14:paraId="0EA7925E" w14:textId="77777777" w:rsidR="0053391A" w:rsidRDefault="0053391A" w:rsidP="0053391A">
      <w:pPr>
        <w:jc w:val="center"/>
        <w:rPr>
          <w:sz w:val="28"/>
          <w:szCs w:val="28"/>
        </w:rPr>
      </w:pPr>
    </w:p>
    <w:p w14:paraId="4DA6D306" w14:textId="77777777" w:rsidR="0053391A" w:rsidRDefault="0053391A" w:rsidP="0053391A">
      <w:pPr>
        <w:jc w:val="center"/>
        <w:rPr>
          <w:sz w:val="28"/>
          <w:szCs w:val="28"/>
        </w:rPr>
      </w:pPr>
    </w:p>
    <w:p w14:paraId="13FA73D6" w14:textId="77777777" w:rsidR="0053391A" w:rsidRDefault="0053391A" w:rsidP="0053391A">
      <w:pPr>
        <w:jc w:val="center"/>
        <w:rPr>
          <w:sz w:val="28"/>
          <w:szCs w:val="28"/>
        </w:rPr>
      </w:pPr>
    </w:p>
    <w:p w14:paraId="0A3A8661" w14:textId="77777777" w:rsidR="0053391A" w:rsidRDefault="0053391A" w:rsidP="0053391A">
      <w:pPr>
        <w:jc w:val="center"/>
        <w:rPr>
          <w:sz w:val="28"/>
          <w:szCs w:val="28"/>
        </w:rPr>
      </w:pPr>
    </w:p>
    <w:p w14:paraId="0241DC1B" w14:textId="77777777" w:rsidR="0053391A" w:rsidRDefault="0053391A" w:rsidP="0053391A">
      <w:pPr>
        <w:jc w:val="center"/>
        <w:rPr>
          <w:sz w:val="28"/>
          <w:szCs w:val="28"/>
        </w:rPr>
      </w:pPr>
    </w:p>
    <w:p w14:paraId="33A5B95F" w14:textId="77777777" w:rsidR="0053391A" w:rsidRDefault="0053391A" w:rsidP="0053391A">
      <w:pPr>
        <w:jc w:val="center"/>
        <w:rPr>
          <w:sz w:val="28"/>
          <w:szCs w:val="28"/>
        </w:rPr>
      </w:pPr>
    </w:p>
    <w:p w14:paraId="77C548E1" w14:textId="77777777" w:rsidR="0053391A" w:rsidRDefault="0053391A" w:rsidP="0053391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Раздел 5. ПОКВАРТАЛЬНЫЙ ПЛАН ДОСТИЖЕНИЯ ПОКАЗАТЕЛЕЙ</w:t>
      </w:r>
    </w:p>
    <w:p w14:paraId="6689C8A3" w14:textId="77777777" w:rsidR="0053391A" w:rsidRDefault="0053391A" w:rsidP="0053391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области»</w:t>
      </w:r>
    </w:p>
    <w:p w14:paraId="4EE2FA71" w14:textId="77777777" w:rsidR="0053391A" w:rsidRDefault="0053391A" w:rsidP="005339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2027 ГОДУ </w:t>
      </w:r>
    </w:p>
    <w:p w14:paraId="74AEAA19" w14:textId="77777777" w:rsidR="0053391A" w:rsidRDefault="0053391A" w:rsidP="0053391A">
      <w:pPr>
        <w:jc w:val="center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3391A" w14:paraId="3A8EEF71" w14:textId="77777777" w:rsidTr="0053391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C0743F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3875C5" w14:textId="77777777" w:rsidR="0053391A" w:rsidRDefault="0053391A">
            <w:pPr>
              <w:spacing w:line="25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0ADB28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Единица измерения (по </w:t>
            </w:r>
            <w:hyperlink r:id="rId12" w:history="1">
              <w:r>
                <w:rPr>
                  <w:rStyle w:val="ab"/>
                  <w:sz w:val="28"/>
                  <w:szCs w:val="28"/>
                  <w:lang w:eastAsia="en-US"/>
                </w:rPr>
                <w:t>ОКЕИ</w:t>
              </w:r>
            </w:hyperlink>
            <w:r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869083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Плановые значения по кварталам (нарастающий итог)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629230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 конец 2027 года</w:t>
            </w:r>
          </w:p>
        </w:tc>
      </w:tr>
      <w:tr w:rsidR="0053391A" w14:paraId="6AD94DF2" w14:textId="77777777" w:rsidTr="0053391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848347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AD0606" w14:textId="77777777" w:rsidR="0053391A" w:rsidRDefault="0053391A">
            <w:pPr>
              <w:spacing w:line="256" w:lineRule="auto"/>
              <w:rPr>
                <w:sz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CCD5BE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30B164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121B3A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AB4800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III квартал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F6103A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53391A" w14:paraId="384FB1D1" w14:textId="77777777" w:rsidTr="005339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9024B1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DC63CF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EDB6F1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9024F9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E75419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9235CB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26B08D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53391A" w14:paraId="05D1F801" w14:textId="77777777" w:rsidTr="005339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5794A" w14:textId="77777777" w:rsidR="0053391A" w:rsidRDefault="0053391A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AE7F9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Цель муниципальной программы «Сокращение непригодного для проживания жилищного фонда на территории Углегорского муниципального округа Сахалинской области»</w:t>
            </w:r>
          </w:p>
        </w:tc>
      </w:tr>
      <w:tr w:rsidR="0053391A" w14:paraId="454C25A4" w14:textId="77777777" w:rsidTr="005339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3E8D9" w14:textId="77777777" w:rsidR="0053391A" w:rsidRDefault="0053391A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8A64B" w14:textId="77777777" w:rsidR="0053391A" w:rsidRDefault="0053391A">
            <w:pPr>
              <w:spacing w:line="288" w:lineRule="atLeas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Годовой объем сноса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086CE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40548B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1,58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F82BD1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B5CA2B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1993E9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7,58</w:t>
            </w:r>
          </w:p>
        </w:tc>
      </w:tr>
    </w:tbl>
    <w:p w14:paraId="154CDB46" w14:textId="77777777" w:rsidR="0053391A" w:rsidRDefault="0053391A" w:rsidP="0053391A">
      <w:pPr>
        <w:jc w:val="center"/>
        <w:rPr>
          <w:sz w:val="28"/>
          <w:szCs w:val="28"/>
        </w:rPr>
      </w:pPr>
    </w:p>
    <w:p w14:paraId="4084C5FA" w14:textId="77777777" w:rsidR="0053391A" w:rsidRDefault="0053391A" w:rsidP="0053391A">
      <w:pPr>
        <w:spacing w:line="288" w:lineRule="atLeast"/>
        <w:ind w:firstLine="540"/>
        <w:jc w:val="both"/>
        <w:rPr>
          <w:sz w:val="28"/>
          <w:szCs w:val="28"/>
        </w:rPr>
      </w:pPr>
    </w:p>
    <w:p w14:paraId="40ABCE7A" w14:textId="77777777" w:rsidR="0053391A" w:rsidRDefault="0053391A" w:rsidP="0053391A">
      <w:pPr>
        <w:jc w:val="both"/>
      </w:pPr>
    </w:p>
    <w:p w14:paraId="1A1D032D" w14:textId="77777777" w:rsidR="0053391A" w:rsidRDefault="0053391A" w:rsidP="0053391A">
      <w:pPr>
        <w:jc w:val="both"/>
      </w:pPr>
    </w:p>
    <w:p w14:paraId="660F9B8E" w14:textId="77777777" w:rsidR="0053391A" w:rsidRDefault="0053391A" w:rsidP="0053391A">
      <w:pPr>
        <w:jc w:val="both"/>
      </w:pPr>
    </w:p>
    <w:p w14:paraId="7FCF77FD" w14:textId="77777777" w:rsidR="0053391A" w:rsidRDefault="0053391A" w:rsidP="0053391A">
      <w:pPr>
        <w:jc w:val="both"/>
      </w:pPr>
    </w:p>
    <w:p w14:paraId="553B2A35" w14:textId="77777777" w:rsidR="0053391A" w:rsidRDefault="0053391A" w:rsidP="0053391A">
      <w:pPr>
        <w:jc w:val="both"/>
      </w:pPr>
    </w:p>
    <w:p w14:paraId="59CF127D" w14:textId="77777777" w:rsidR="0053391A" w:rsidRDefault="0053391A" w:rsidP="0053391A">
      <w:pPr>
        <w:jc w:val="both"/>
      </w:pPr>
    </w:p>
    <w:p w14:paraId="78051A13" w14:textId="77777777" w:rsidR="0053391A" w:rsidRDefault="0053391A" w:rsidP="0053391A">
      <w:pPr>
        <w:jc w:val="both"/>
      </w:pPr>
    </w:p>
    <w:p w14:paraId="76C654D8" w14:textId="77777777" w:rsidR="0053391A" w:rsidRDefault="0053391A" w:rsidP="0053391A">
      <w:pPr>
        <w:jc w:val="both"/>
      </w:pPr>
    </w:p>
    <w:p w14:paraId="31B1CBBF" w14:textId="77777777" w:rsidR="0053391A" w:rsidRDefault="0053391A" w:rsidP="0053391A">
      <w:pPr>
        <w:jc w:val="both"/>
      </w:pPr>
    </w:p>
    <w:p w14:paraId="0CE219CF" w14:textId="77777777" w:rsidR="0053391A" w:rsidRDefault="0053391A" w:rsidP="0053391A">
      <w:pPr>
        <w:jc w:val="both"/>
      </w:pPr>
    </w:p>
    <w:p w14:paraId="5904CF3F" w14:textId="77777777" w:rsidR="0053391A" w:rsidRDefault="0053391A" w:rsidP="0053391A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5. ПОКВАРТАЛЬНЫЙ ПЛАН ДОСТИЖЕНИЯ ПОКАЗАТЕЛЕЙ</w:t>
      </w:r>
    </w:p>
    <w:p w14:paraId="288F94CE" w14:textId="77777777" w:rsidR="0053391A" w:rsidRDefault="0053391A" w:rsidP="0053391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области»</w:t>
      </w:r>
    </w:p>
    <w:p w14:paraId="274C7269" w14:textId="77777777" w:rsidR="0053391A" w:rsidRDefault="0053391A" w:rsidP="005339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2028 ГОДУ </w:t>
      </w:r>
    </w:p>
    <w:p w14:paraId="3ACDFC3D" w14:textId="77777777" w:rsidR="0053391A" w:rsidRDefault="0053391A" w:rsidP="0053391A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3391A" w14:paraId="6A5913E9" w14:textId="77777777" w:rsidTr="0053391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527EB0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D2E732" w14:textId="77777777" w:rsidR="0053391A" w:rsidRDefault="0053391A">
            <w:pPr>
              <w:spacing w:line="25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FC7163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Единица измерения (по </w:t>
            </w:r>
            <w:hyperlink r:id="rId13" w:history="1">
              <w:r>
                <w:rPr>
                  <w:rStyle w:val="ab"/>
                  <w:sz w:val="28"/>
                  <w:szCs w:val="28"/>
                  <w:lang w:eastAsia="en-US"/>
                </w:rPr>
                <w:t>ОКЕИ</w:t>
              </w:r>
            </w:hyperlink>
            <w:r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969F22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Плановые значения по кварталам (нарастающий итог)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63AFB8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 конец 2028 года</w:t>
            </w:r>
          </w:p>
        </w:tc>
      </w:tr>
      <w:tr w:rsidR="0053391A" w14:paraId="67E6ADB5" w14:textId="77777777" w:rsidTr="0053391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5DCB66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10EA1" w14:textId="77777777" w:rsidR="0053391A" w:rsidRDefault="0053391A">
            <w:pPr>
              <w:spacing w:line="256" w:lineRule="auto"/>
              <w:rPr>
                <w:sz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AAF2A8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2BEB66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F29620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761D05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III квартал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442907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53391A" w14:paraId="6529E51D" w14:textId="77777777" w:rsidTr="005339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A2F37D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63CA1D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4DB438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07A195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CEB7C8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6D47A7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629CE5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53391A" w14:paraId="079F94E1" w14:textId="77777777" w:rsidTr="005339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78745" w14:textId="77777777" w:rsidR="0053391A" w:rsidRDefault="0053391A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D0D9A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Цель муниципальной программы «Сокращение непригодного для проживания жилищного фонда на территории Углегорского муниципального округа Сахалинской области»</w:t>
            </w:r>
          </w:p>
        </w:tc>
      </w:tr>
      <w:tr w:rsidR="0053391A" w14:paraId="709C00E9" w14:textId="77777777" w:rsidTr="005339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F3D9A" w14:textId="77777777" w:rsidR="0053391A" w:rsidRDefault="0053391A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B09D3" w14:textId="77777777" w:rsidR="0053391A" w:rsidRDefault="0053391A">
            <w:pPr>
              <w:spacing w:line="288" w:lineRule="atLeas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Годовой объем сноса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04A512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3D469A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CA8272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FB3D0A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615238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37,6</w:t>
            </w:r>
          </w:p>
        </w:tc>
      </w:tr>
    </w:tbl>
    <w:p w14:paraId="2BDBF14B" w14:textId="77777777" w:rsidR="0053391A" w:rsidRDefault="0053391A" w:rsidP="0053391A">
      <w:pPr>
        <w:jc w:val="both"/>
      </w:pPr>
    </w:p>
    <w:p w14:paraId="2FC48D75" w14:textId="77777777" w:rsidR="0053391A" w:rsidRDefault="0053391A" w:rsidP="0053391A">
      <w:pPr>
        <w:jc w:val="center"/>
        <w:rPr>
          <w:sz w:val="28"/>
          <w:szCs w:val="28"/>
        </w:rPr>
      </w:pPr>
    </w:p>
    <w:p w14:paraId="227398B9" w14:textId="77777777" w:rsidR="0053391A" w:rsidRDefault="0053391A" w:rsidP="0053391A">
      <w:pPr>
        <w:jc w:val="center"/>
        <w:rPr>
          <w:sz w:val="28"/>
          <w:szCs w:val="28"/>
        </w:rPr>
      </w:pPr>
    </w:p>
    <w:p w14:paraId="47B6B52B" w14:textId="77777777" w:rsidR="0053391A" w:rsidRDefault="0053391A" w:rsidP="0053391A">
      <w:pPr>
        <w:jc w:val="center"/>
        <w:rPr>
          <w:sz w:val="28"/>
          <w:szCs w:val="28"/>
        </w:rPr>
      </w:pPr>
    </w:p>
    <w:p w14:paraId="475102CB" w14:textId="77777777" w:rsidR="0053391A" w:rsidRDefault="0053391A" w:rsidP="0053391A">
      <w:pPr>
        <w:jc w:val="center"/>
        <w:rPr>
          <w:sz w:val="28"/>
          <w:szCs w:val="28"/>
        </w:rPr>
      </w:pPr>
    </w:p>
    <w:p w14:paraId="09E50D3A" w14:textId="77777777" w:rsidR="0053391A" w:rsidRDefault="0053391A" w:rsidP="0053391A">
      <w:pPr>
        <w:jc w:val="center"/>
        <w:rPr>
          <w:sz w:val="28"/>
          <w:szCs w:val="28"/>
        </w:rPr>
      </w:pPr>
    </w:p>
    <w:p w14:paraId="333917A1" w14:textId="77777777" w:rsidR="0053391A" w:rsidRDefault="0053391A" w:rsidP="0053391A">
      <w:pPr>
        <w:jc w:val="center"/>
        <w:rPr>
          <w:sz w:val="28"/>
          <w:szCs w:val="28"/>
        </w:rPr>
      </w:pPr>
    </w:p>
    <w:p w14:paraId="304C3FC0" w14:textId="77777777" w:rsidR="0053391A" w:rsidRDefault="0053391A" w:rsidP="0053391A">
      <w:pPr>
        <w:jc w:val="center"/>
        <w:rPr>
          <w:sz w:val="28"/>
          <w:szCs w:val="28"/>
        </w:rPr>
      </w:pPr>
    </w:p>
    <w:p w14:paraId="78366E6E" w14:textId="77777777" w:rsidR="0053391A" w:rsidRDefault="0053391A" w:rsidP="0053391A">
      <w:pPr>
        <w:jc w:val="center"/>
        <w:rPr>
          <w:sz w:val="28"/>
          <w:szCs w:val="28"/>
        </w:rPr>
      </w:pPr>
    </w:p>
    <w:p w14:paraId="5B376F51" w14:textId="77777777" w:rsidR="0053391A" w:rsidRDefault="0053391A" w:rsidP="0053391A">
      <w:pPr>
        <w:jc w:val="center"/>
        <w:rPr>
          <w:sz w:val="28"/>
          <w:szCs w:val="28"/>
        </w:rPr>
      </w:pPr>
    </w:p>
    <w:p w14:paraId="78B64BEA" w14:textId="77777777" w:rsidR="0053391A" w:rsidRDefault="0053391A" w:rsidP="0053391A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5. ПОКВАРТАЛЬНЫЙ ПЛАН ДОСТИЖЕНИЯ ПОКАЗАТЕЛЕЙ</w:t>
      </w:r>
    </w:p>
    <w:p w14:paraId="048B59E1" w14:textId="77777777" w:rsidR="0053391A" w:rsidRDefault="0053391A" w:rsidP="0053391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области»</w:t>
      </w:r>
    </w:p>
    <w:p w14:paraId="7103C89A" w14:textId="77777777" w:rsidR="0053391A" w:rsidRDefault="0053391A" w:rsidP="005339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2029 ГОДУ </w:t>
      </w:r>
    </w:p>
    <w:p w14:paraId="3933C12B" w14:textId="77777777" w:rsidR="0053391A" w:rsidRDefault="0053391A" w:rsidP="0053391A">
      <w:pPr>
        <w:jc w:val="center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3391A" w14:paraId="080161E2" w14:textId="77777777" w:rsidTr="0053391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8666F7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28CB20" w14:textId="77777777" w:rsidR="0053391A" w:rsidRDefault="0053391A">
            <w:pPr>
              <w:spacing w:line="25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0569B5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Единица измерения (по </w:t>
            </w:r>
            <w:hyperlink r:id="rId14" w:history="1">
              <w:r>
                <w:rPr>
                  <w:rStyle w:val="ab"/>
                  <w:sz w:val="28"/>
                  <w:szCs w:val="28"/>
                  <w:lang w:eastAsia="en-US"/>
                </w:rPr>
                <w:t>ОКЕИ</w:t>
              </w:r>
            </w:hyperlink>
            <w:r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B531EE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Плановые значения по кварталам (нарастающий итог)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491D99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 конец 2029 года</w:t>
            </w:r>
          </w:p>
        </w:tc>
      </w:tr>
      <w:tr w:rsidR="0053391A" w14:paraId="48D29F3D" w14:textId="77777777" w:rsidTr="0053391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14D2C6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E6CE33" w14:textId="77777777" w:rsidR="0053391A" w:rsidRDefault="0053391A">
            <w:pPr>
              <w:spacing w:line="256" w:lineRule="auto"/>
              <w:rPr>
                <w:sz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812CF4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A66FD9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1D9E31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4A86C7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III квартал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217D59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53391A" w14:paraId="356AEECC" w14:textId="77777777" w:rsidTr="005339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33D42E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5FCD91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5DF9E3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483482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133E2A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448A0D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7108CA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53391A" w14:paraId="6BB5C59C" w14:textId="77777777" w:rsidTr="005339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7D18A" w14:textId="77777777" w:rsidR="0053391A" w:rsidRDefault="0053391A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E7545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Цель муниципальной программы «Сокращение непригодного для проживания жилищного фонда на территории Углегорского муниципального округа Сахалинской области»</w:t>
            </w:r>
          </w:p>
        </w:tc>
      </w:tr>
      <w:tr w:rsidR="0053391A" w14:paraId="6D983C50" w14:textId="77777777" w:rsidTr="005339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AE0F1" w14:textId="77777777" w:rsidR="0053391A" w:rsidRDefault="0053391A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44D5A" w14:textId="77777777" w:rsidR="0053391A" w:rsidRDefault="0053391A">
            <w:pPr>
              <w:spacing w:line="288" w:lineRule="atLeas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Годовой объем сноса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583A54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C2910A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431562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9827E5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3F471F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13,1</w:t>
            </w:r>
          </w:p>
        </w:tc>
      </w:tr>
    </w:tbl>
    <w:p w14:paraId="044EB0EB" w14:textId="77777777" w:rsidR="0053391A" w:rsidRDefault="0053391A" w:rsidP="0053391A">
      <w:pPr>
        <w:spacing w:line="288" w:lineRule="atLeast"/>
        <w:ind w:firstLine="540"/>
        <w:jc w:val="both"/>
        <w:rPr>
          <w:sz w:val="28"/>
          <w:szCs w:val="28"/>
        </w:rPr>
      </w:pPr>
    </w:p>
    <w:p w14:paraId="59E5D18E" w14:textId="77777777" w:rsidR="0053391A" w:rsidRDefault="0053391A" w:rsidP="0053391A">
      <w:pPr>
        <w:jc w:val="both"/>
      </w:pPr>
    </w:p>
    <w:p w14:paraId="60A5188A" w14:textId="77777777" w:rsidR="0053391A" w:rsidRDefault="0053391A" w:rsidP="0053391A">
      <w:pPr>
        <w:jc w:val="center"/>
        <w:rPr>
          <w:sz w:val="28"/>
          <w:szCs w:val="28"/>
        </w:rPr>
      </w:pPr>
    </w:p>
    <w:p w14:paraId="38AB4BD0" w14:textId="77777777" w:rsidR="0053391A" w:rsidRDefault="0053391A" w:rsidP="0053391A">
      <w:pPr>
        <w:jc w:val="center"/>
        <w:rPr>
          <w:sz w:val="28"/>
          <w:szCs w:val="28"/>
        </w:rPr>
      </w:pPr>
    </w:p>
    <w:p w14:paraId="1E8830B3" w14:textId="77777777" w:rsidR="0053391A" w:rsidRDefault="0053391A" w:rsidP="0053391A">
      <w:pPr>
        <w:jc w:val="center"/>
        <w:rPr>
          <w:sz w:val="28"/>
          <w:szCs w:val="28"/>
        </w:rPr>
      </w:pPr>
    </w:p>
    <w:p w14:paraId="69C0F71A" w14:textId="77777777" w:rsidR="0053391A" w:rsidRDefault="0053391A" w:rsidP="0053391A">
      <w:pPr>
        <w:jc w:val="center"/>
        <w:rPr>
          <w:sz w:val="28"/>
          <w:szCs w:val="28"/>
        </w:rPr>
      </w:pPr>
    </w:p>
    <w:p w14:paraId="2AD48381" w14:textId="77777777" w:rsidR="0053391A" w:rsidRDefault="0053391A" w:rsidP="0053391A">
      <w:pPr>
        <w:jc w:val="center"/>
        <w:rPr>
          <w:sz w:val="28"/>
          <w:szCs w:val="28"/>
        </w:rPr>
      </w:pPr>
    </w:p>
    <w:p w14:paraId="35C5A449" w14:textId="77777777" w:rsidR="0053391A" w:rsidRDefault="0053391A" w:rsidP="0053391A">
      <w:pPr>
        <w:jc w:val="center"/>
        <w:rPr>
          <w:sz w:val="28"/>
          <w:szCs w:val="28"/>
        </w:rPr>
      </w:pPr>
    </w:p>
    <w:p w14:paraId="7A3C55BD" w14:textId="77777777" w:rsidR="0053391A" w:rsidRDefault="0053391A" w:rsidP="0053391A">
      <w:pPr>
        <w:jc w:val="center"/>
        <w:rPr>
          <w:sz w:val="28"/>
          <w:szCs w:val="28"/>
        </w:rPr>
      </w:pPr>
    </w:p>
    <w:p w14:paraId="77B22FF7" w14:textId="77777777" w:rsidR="0053391A" w:rsidRDefault="0053391A" w:rsidP="0053391A">
      <w:pPr>
        <w:jc w:val="center"/>
        <w:rPr>
          <w:sz w:val="28"/>
          <w:szCs w:val="28"/>
        </w:rPr>
      </w:pPr>
    </w:p>
    <w:p w14:paraId="09E6FDC3" w14:textId="77777777" w:rsidR="0053391A" w:rsidRDefault="0053391A" w:rsidP="0053391A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5. ПОКВАРТАЛЬНЫЙ ПЛАН ДОСТИЖЕНИЯ ПОКАЗАТЕЛЕЙ</w:t>
      </w:r>
    </w:p>
    <w:p w14:paraId="7DA1CC05" w14:textId="77777777" w:rsidR="0053391A" w:rsidRDefault="0053391A" w:rsidP="0053391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области»</w:t>
      </w:r>
    </w:p>
    <w:p w14:paraId="431CE622" w14:textId="77777777" w:rsidR="0053391A" w:rsidRDefault="0053391A" w:rsidP="005339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2030 ГОДУ </w:t>
      </w:r>
    </w:p>
    <w:p w14:paraId="46B58C2E" w14:textId="77777777" w:rsidR="0053391A" w:rsidRDefault="0053391A" w:rsidP="0053391A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53391A" w14:paraId="1E2175BF" w14:textId="77777777" w:rsidTr="0053391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CF94C8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N п/п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8B8EDA" w14:textId="77777777" w:rsidR="0053391A" w:rsidRDefault="0053391A">
            <w:pPr>
              <w:spacing w:line="25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F42501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Единица измерения (по </w:t>
            </w:r>
            <w:hyperlink r:id="rId15" w:history="1">
              <w:r>
                <w:rPr>
                  <w:rStyle w:val="ab"/>
                  <w:sz w:val="28"/>
                  <w:szCs w:val="28"/>
                  <w:lang w:eastAsia="en-US"/>
                </w:rPr>
                <w:t>ОКЕИ</w:t>
              </w:r>
            </w:hyperlink>
            <w:r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3C48BE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Плановые значения по кварталам (нарастающий итог)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F6F65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 конец 2030 года</w:t>
            </w:r>
          </w:p>
        </w:tc>
      </w:tr>
      <w:tr w:rsidR="0053391A" w14:paraId="6E8202C5" w14:textId="77777777" w:rsidTr="0053391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AEE433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753AC4" w14:textId="77777777" w:rsidR="0053391A" w:rsidRDefault="0053391A">
            <w:pPr>
              <w:spacing w:line="256" w:lineRule="auto"/>
              <w:rPr>
                <w:sz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5C3A8E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3F531F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649791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II квартал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175E34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III квартал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85EA80" w14:textId="77777777" w:rsidR="0053391A" w:rsidRDefault="0053391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53391A" w14:paraId="2639C3B7" w14:textId="77777777" w:rsidTr="005339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B12A58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B21F4E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67A2B0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D9325A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6D5633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90C283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82E937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53391A" w14:paraId="5954CE5B" w14:textId="77777777" w:rsidTr="005339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60A11" w14:textId="77777777" w:rsidR="0053391A" w:rsidRDefault="0053391A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CE5B3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Цель муниципальной программы «Сокращение непригодного для проживания жилищного фонда на территории Углегорского муниципального округа Сахалинской области»</w:t>
            </w:r>
          </w:p>
        </w:tc>
      </w:tr>
      <w:tr w:rsidR="0053391A" w14:paraId="08ADCCF8" w14:textId="77777777" w:rsidTr="005339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D5A18" w14:textId="77777777" w:rsidR="0053391A" w:rsidRDefault="0053391A">
            <w:pPr>
              <w:spacing w:line="288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606CF" w14:textId="77777777" w:rsidR="0053391A" w:rsidRDefault="0053391A">
            <w:pPr>
              <w:spacing w:line="288" w:lineRule="atLeas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Годовой объем сноса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 с привлечением средств областного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7026F6" w14:textId="77777777" w:rsidR="0053391A" w:rsidRDefault="0053391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тыс. кв. метров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939D8F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1049E6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EFB2F3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B10F89" w14:textId="77777777" w:rsidR="0053391A" w:rsidRDefault="0053391A">
            <w:pPr>
              <w:spacing w:line="288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3,6</w:t>
            </w:r>
          </w:p>
        </w:tc>
      </w:tr>
    </w:tbl>
    <w:p w14:paraId="0E9D038A" w14:textId="77777777" w:rsidR="0053391A" w:rsidRDefault="0053391A" w:rsidP="0053391A">
      <w:pPr>
        <w:rPr>
          <w:sz w:val="28"/>
          <w:szCs w:val="28"/>
        </w:rPr>
      </w:pPr>
    </w:p>
    <w:p w14:paraId="389D7683" w14:textId="77777777" w:rsidR="0053391A" w:rsidRDefault="0053391A" w:rsidP="0053391A">
      <w:pPr>
        <w:rPr>
          <w:sz w:val="28"/>
          <w:szCs w:val="28"/>
        </w:rPr>
      </w:pPr>
    </w:p>
    <w:p w14:paraId="0BD84DF8" w14:textId="77777777" w:rsidR="0053391A" w:rsidRDefault="0053391A" w:rsidP="0053391A">
      <w:pPr>
        <w:tabs>
          <w:tab w:val="left" w:pos="3231"/>
        </w:tabs>
        <w:rPr>
          <w:sz w:val="28"/>
          <w:szCs w:val="28"/>
        </w:rPr>
      </w:pPr>
    </w:p>
    <w:p w14:paraId="0433D66C" w14:textId="77777777" w:rsidR="0053391A" w:rsidRDefault="0053391A" w:rsidP="0053391A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53391A">
      <w:headerReference w:type="default" r:id="rId16"/>
      <w:footerReference w:type="first" r:id="rId1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CDB54" w14:textId="77777777" w:rsidR="00847D6C" w:rsidRDefault="00847D6C">
      <w:r>
        <w:separator/>
      </w:r>
    </w:p>
  </w:endnote>
  <w:endnote w:type="continuationSeparator" w:id="0">
    <w:p w14:paraId="52577707" w14:textId="77777777" w:rsidR="00847D6C" w:rsidRDefault="00847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914-п/25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D8AAF" w14:textId="77777777" w:rsidR="00847D6C" w:rsidRDefault="00847D6C">
      <w:r>
        <w:separator/>
      </w:r>
    </w:p>
  </w:footnote>
  <w:footnote w:type="continuationSeparator" w:id="0">
    <w:p w14:paraId="4BCF642F" w14:textId="77777777" w:rsidR="00847D6C" w:rsidRDefault="00847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1E541CF2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095003">
      <w:rPr>
        <w:rStyle w:val="a6"/>
        <w:noProof/>
        <w:sz w:val="26"/>
        <w:szCs w:val="26"/>
      </w:rPr>
      <w:t>11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95003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63CE7"/>
    <w:rsid w:val="003911E3"/>
    <w:rsid w:val="00394794"/>
    <w:rsid w:val="003C3E4D"/>
    <w:rsid w:val="00435DAE"/>
    <w:rsid w:val="00453A25"/>
    <w:rsid w:val="004C2881"/>
    <w:rsid w:val="004E5AE2"/>
    <w:rsid w:val="004E7B60"/>
    <w:rsid w:val="00502266"/>
    <w:rsid w:val="005300B2"/>
    <w:rsid w:val="0053391A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06B7"/>
    <w:rsid w:val="00763452"/>
    <w:rsid w:val="00765FB3"/>
    <w:rsid w:val="0077121E"/>
    <w:rsid w:val="00780D60"/>
    <w:rsid w:val="007853E2"/>
    <w:rsid w:val="007D23EF"/>
    <w:rsid w:val="007E1709"/>
    <w:rsid w:val="008410B6"/>
    <w:rsid w:val="00847D6C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15E"/>
    <w:rsid w:val="00A72D7D"/>
    <w:rsid w:val="00AE0711"/>
    <w:rsid w:val="00B11972"/>
    <w:rsid w:val="00BD30A3"/>
    <w:rsid w:val="00BF00DF"/>
    <w:rsid w:val="00C13EBE"/>
    <w:rsid w:val="00C241B7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DF769C"/>
    <w:rsid w:val="00E43D42"/>
    <w:rsid w:val="00E44CAC"/>
    <w:rsid w:val="00E56736"/>
    <w:rsid w:val="00E96F01"/>
    <w:rsid w:val="00EA335E"/>
    <w:rsid w:val="00EF7F34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5339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ogin.consultant.ru/link/?req=doc&amp;base=LAW&amp;n=441135&amp;date=20.05.2024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41135&amp;date=20.05.2024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441135&amp;date=20.05.2024" TargetMode="External"/><Relationship Id="rId5" Type="http://schemas.openxmlformats.org/officeDocument/2006/relationships/styles" Target="styles.xml"/><Relationship Id="rId15" Type="http://schemas.openxmlformats.org/officeDocument/2006/relationships/hyperlink" Target="https://login.consultant.ru/link/?req=doc&amp;base=LAW&amp;n=441135&amp;date=20.05.2024" TargetMode="External"/><Relationship Id="rId10" Type="http://schemas.openxmlformats.org/officeDocument/2006/relationships/hyperlink" Target="https://login.consultant.ru/link/?req=doc&amp;base=LAW&amp;n=441135&amp;date=20.05.2024" TargetMode="Externa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login.consultant.ru/link/?req=doc&amp;base=LAW&amp;n=441135&amp;date=20.05.2024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B20AE"/>
    <w:rsid w:val="00326921"/>
    <w:rsid w:val="00363CE7"/>
    <w:rsid w:val="00590674"/>
    <w:rsid w:val="006E27C7"/>
    <w:rsid w:val="00803BE1"/>
    <w:rsid w:val="00822B8A"/>
    <w:rsid w:val="00900924"/>
    <w:rsid w:val="00C40F8E"/>
    <w:rsid w:val="00D94EE6"/>
    <w:rsid w:val="00D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275875C3-FF4B-46A8-8234-16E9BA283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1864</Words>
  <Characters>10628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6</cp:revision>
  <cp:lastPrinted>2025-11-12T22:21:00Z</cp:lastPrinted>
  <dcterms:created xsi:type="dcterms:W3CDTF">2025-11-07T04:21:00Z</dcterms:created>
  <dcterms:modified xsi:type="dcterms:W3CDTF">2025-11-12T22:21:00Z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